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D1" w:rsidRPr="00F0194A" w:rsidRDefault="008948D1" w:rsidP="008948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194A">
        <w:rPr>
          <w:rFonts w:ascii="Times New Roman" w:hAnsi="Times New Roman"/>
          <w:b/>
          <w:sz w:val="28"/>
          <w:szCs w:val="28"/>
        </w:rPr>
        <w:t>Справка – обоснование</w:t>
      </w:r>
    </w:p>
    <w:p w:rsidR="008948D1" w:rsidRPr="00F0194A" w:rsidRDefault="008948D1" w:rsidP="008948D1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hAnsi="Times New Roman"/>
          <w:b/>
          <w:bCs/>
          <w:sz w:val="28"/>
          <w:szCs w:val="28"/>
        </w:rPr>
        <w:t xml:space="preserve">к проекту </w:t>
      </w: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постановления Правительства Кыргызской Республики </w:t>
      </w:r>
    </w:p>
    <w:p w:rsidR="008948D1" w:rsidRPr="00282B19" w:rsidRDefault="008948D1" w:rsidP="008948D1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282B19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«</w:t>
      </w:r>
      <w:r w:rsidR="00282B19" w:rsidRPr="00282B19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ставок государственной пошлины» от 15 апреля 2019 года № 159</w:t>
      </w:r>
      <w:r w:rsidRPr="00282B19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»</w:t>
      </w:r>
    </w:p>
    <w:p w:rsidR="008948D1" w:rsidRDefault="008948D1" w:rsidP="008948D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282B19" w:rsidRPr="00F0194A" w:rsidRDefault="00282B19" w:rsidP="008948D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sz w:val="28"/>
          <w:szCs w:val="28"/>
          <w:lang w:eastAsia="en-US"/>
        </w:rPr>
        <w:t>Цель и задачи проекта</w:t>
      </w:r>
    </w:p>
    <w:p w:rsidR="008948D1" w:rsidRPr="00F0194A" w:rsidRDefault="008948D1" w:rsidP="008948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ab/>
      </w:r>
      <w:proofErr w:type="gramStart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Проект постановления Правительства Кыргызской Республики разработан во исполнение пункта 101.7 Плана мероприятий Правительства Кыргызской Республики на 2019-2023 годы по реализации Программы Правительства Кыргызской Республики «Единство, доверие, созидание», утвержденного постановлением </w:t>
      </w:r>
      <w:proofErr w:type="spellStart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Жогорку</w:t>
      </w:r>
      <w:proofErr w:type="spellEnd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Кенеша</w:t>
      </w:r>
      <w:proofErr w:type="spellEnd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Кыргызской Республики от 20 апреля 2018 года №2377-VI,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которым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предусмотрено 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поручение 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>Государственной регистрационной службе при Правительстве Кыргызской Республики (далее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Pr="00F0194A">
        <w:rPr>
          <w:rFonts w:ascii="Times New Roman" w:eastAsiaTheme="minorHAnsi" w:hAnsi="Times New Roman"/>
          <w:sz w:val="28"/>
          <w:szCs w:val="28"/>
          <w:lang w:val="ky-KG" w:eastAsia="en-US"/>
        </w:rPr>
        <w:t>- Служба) обеспечить автоматизацию государственных услуг, пр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едоставляемых населению Службой.</w:t>
      </w:r>
      <w:proofErr w:type="gramEnd"/>
    </w:p>
    <w:p w:rsidR="008948D1" w:rsidRPr="00F0194A" w:rsidRDefault="008948D1" w:rsidP="008948D1">
      <w:pPr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Целью и задачами проекта постановления является устранения противоречий и восполнения пробелов в нормативных правовых актах, регламентирующих деятельность Службы, </w:t>
      </w:r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настоящим проектом вносятся изменения в постановление Правительства Кыргызской Республики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«Об утверждении ставок государственной пошлины» от 15 апреля 2019 года №159 (далее - Ставки государственной пошлины).</w:t>
      </w:r>
    </w:p>
    <w:p w:rsidR="008948D1" w:rsidRPr="00F0194A" w:rsidRDefault="008948D1" w:rsidP="008948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948D1" w:rsidRPr="00F0194A" w:rsidRDefault="008948D1" w:rsidP="008948D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0194A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8948D1" w:rsidRDefault="008948D1" w:rsidP="008948D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</w:rPr>
        <w:t>Пунктом 1</w:t>
      </w:r>
      <w:r w:rsidRPr="001D07A1">
        <w:rPr>
          <w:rFonts w:ascii="Times New Roman" w:eastAsia="Calibri" w:hAnsi="Times New Roman"/>
          <w:sz w:val="28"/>
          <w:szCs w:val="28"/>
        </w:rPr>
        <w:t xml:space="preserve"> проекта постановления </w:t>
      </w:r>
      <w:r>
        <w:rPr>
          <w:rFonts w:ascii="Times New Roman" w:eastAsia="Calibri" w:hAnsi="Times New Roman"/>
          <w:sz w:val="28"/>
          <w:szCs w:val="28"/>
        </w:rPr>
        <w:t xml:space="preserve">Правительства Кыргызской Республики </w:t>
      </w:r>
      <w:r w:rsidRPr="001D07A1">
        <w:rPr>
          <w:rFonts w:ascii="Times New Roman" w:eastAsia="Calibri" w:hAnsi="Times New Roman"/>
          <w:sz w:val="28"/>
          <w:szCs w:val="28"/>
        </w:rPr>
        <w:t xml:space="preserve">предлагается внести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в постановление Правительства Кыргызской Республики «Об утверждении ставок государственной пошлины» от 15 апреля 2019 года №159 (далее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Ставки государственной пошлины)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следующие изменения:</w:t>
      </w:r>
    </w:p>
    <w:p w:rsidR="008948D1" w:rsidRPr="00AB2044" w:rsidRDefault="008948D1" w:rsidP="008948D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Постановлением Правительства Кыргызской Республики «О внесении изменений в некоторые решения Правительства Кыргызской Республики по вопросам перечня государственных услуг и реестра разрешительных документов» от 29 июля 2019 года № 372 было признано утратившим силу пункты 44 (</w:t>
      </w:r>
      <w:r w:rsidRPr="00AB2044">
        <w:rPr>
          <w:rFonts w:ascii="Times New Roman" w:eastAsiaTheme="minorHAnsi" w:hAnsi="Times New Roman"/>
          <w:sz w:val="28"/>
          <w:szCs w:val="28"/>
          <w:lang w:eastAsia="en-US"/>
        </w:rPr>
        <w:t>Оформление документов для выезда за границу на постоянное жительство, (листок убытия)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), 45 (</w:t>
      </w:r>
      <w:r w:rsidRPr="00AB2044">
        <w:rPr>
          <w:rFonts w:ascii="Times New Roman" w:eastAsiaTheme="minorHAnsi" w:hAnsi="Times New Roman"/>
          <w:sz w:val="28"/>
          <w:szCs w:val="28"/>
          <w:lang w:eastAsia="en-US"/>
        </w:rPr>
        <w:t>Оформление приглашений иностранным гражданам для въезда в Кыргызскую Республику из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B2044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B2044">
        <w:rPr>
          <w:rFonts w:ascii="Times New Roman" w:eastAsiaTheme="minorHAnsi" w:hAnsi="Times New Roman"/>
          <w:sz w:val="28"/>
          <w:szCs w:val="28"/>
          <w:lang w:eastAsia="en-US"/>
        </w:rPr>
        <w:t>за границы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Единого реестра</w:t>
      </w:r>
      <w:proofErr w:type="gramEnd"/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(перечня) государственных услуг, оказываемых государственными органами, их структурными подразделениями 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подведомственными учреждениями, утвержденного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постановление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Правительства Кыргызской Республики от 10 февраля 2012 года №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85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Единый реестр).</w:t>
      </w:r>
    </w:p>
    <w:p w:rsidR="008948D1" w:rsidRDefault="008948D1" w:rsidP="008948D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 целях приведения в соответствие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Единого реестра предлагается признать утратившими силу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подпункты 5 и 6 пункта 8 </w:t>
      </w:r>
      <w:hyperlink r:id="rId6" w:anchor="pr" w:history="1">
        <w:r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С</w:t>
        </w:r>
        <w:r w:rsidRPr="00F0194A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тавки</w:t>
        </w:r>
      </w:hyperlink>
      <w:r w:rsidRPr="00F0194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государственной пошлины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8948D1" w:rsidRPr="00F0194A" w:rsidRDefault="008948D1" w:rsidP="008948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2. П</w:t>
      </w:r>
      <w:r w:rsidRPr="00F0194A">
        <w:rPr>
          <w:rFonts w:ascii="Times New Roman" w:hAnsi="Times New Roman"/>
          <w:sz w:val="28"/>
          <w:szCs w:val="28"/>
          <w:lang w:val="ky-KG"/>
        </w:rPr>
        <w:t xml:space="preserve">роектом вносится </w:t>
      </w:r>
      <w:r>
        <w:rPr>
          <w:rFonts w:ascii="Times New Roman" w:hAnsi="Times New Roman"/>
          <w:sz w:val="28"/>
          <w:szCs w:val="28"/>
          <w:lang w:val="ky-KG"/>
        </w:rPr>
        <w:t>изменение в подпункт 14 пункта</w:t>
      </w:r>
      <w:r w:rsidRPr="00F0194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8 </w:t>
      </w:r>
      <w:r w:rsidRPr="00F0194A">
        <w:rPr>
          <w:rFonts w:ascii="Times New Roman" w:hAnsi="Times New Roman"/>
          <w:sz w:val="28"/>
          <w:szCs w:val="28"/>
        </w:rPr>
        <w:t>Став</w:t>
      </w:r>
      <w:r>
        <w:rPr>
          <w:rFonts w:ascii="Times New Roman" w:hAnsi="Times New Roman"/>
          <w:sz w:val="28"/>
          <w:szCs w:val="28"/>
        </w:rPr>
        <w:t>ок</w:t>
      </w:r>
      <w:r w:rsidRPr="00F0194A">
        <w:rPr>
          <w:rFonts w:ascii="Times New Roman" w:hAnsi="Times New Roman"/>
          <w:sz w:val="28"/>
          <w:szCs w:val="28"/>
        </w:rPr>
        <w:t xml:space="preserve"> государств</w:t>
      </w:r>
      <w:r>
        <w:rPr>
          <w:rFonts w:ascii="Times New Roman" w:hAnsi="Times New Roman"/>
          <w:sz w:val="28"/>
          <w:szCs w:val="28"/>
        </w:rPr>
        <w:t>енной пошлины, где предусмотрена</w:t>
      </w:r>
      <w:r w:rsidRPr="00F0194A">
        <w:rPr>
          <w:rFonts w:ascii="Times New Roman" w:hAnsi="Times New Roman"/>
          <w:sz w:val="28"/>
          <w:szCs w:val="28"/>
        </w:rPr>
        <w:t xml:space="preserve"> государственная пошлина за выдачу пропуска с граждан Кыргызской 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194A">
        <w:rPr>
          <w:rFonts w:ascii="Times New Roman" w:hAnsi="Times New Roman"/>
          <w:sz w:val="28"/>
          <w:szCs w:val="28"/>
        </w:rPr>
        <w:t>в размере 50 (</w:t>
      </w:r>
      <w:proofErr w:type="spellStart"/>
      <w:r w:rsidRPr="00F0194A">
        <w:rPr>
          <w:rFonts w:ascii="Times New Roman" w:hAnsi="Times New Roman"/>
          <w:sz w:val="28"/>
          <w:szCs w:val="28"/>
        </w:rPr>
        <w:t>пятьдесять</w:t>
      </w:r>
      <w:proofErr w:type="spellEnd"/>
      <w:r w:rsidRPr="00F0194A">
        <w:rPr>
          <w:rFonts w:ascii="Times New Roman" w:hAnsi="Times New Roman"/>
          <w:sz w:val="28"/>
          <w:szCs w:val="28"/>
        </w:rPr>
        <w:t xml:space="preserve">) сомов, а с иностранных граждан и лиц без гражданства 250 (двести </w:t>
      </w:r>
      <w:proofErr w:type="spellStart"/>
      <w:r w:rsidRPr="00F0194A">
        <w:rPr>
          <w:rFonts w:ascii="Times New Roman" w:hAnsi="Times New Roman"/>
          <w:sz w:val="28"/>
          <w:szCs w:val="28"/>
        </w:rPr>
        <w:t>пятьдесять</w:t>
      </w:r>
      <w:proofErr w:type="spellEnd"/>
      <w:r w:rsidRPr="00F0194A">
        <w:rPr>
          <w:rFonts w:ascii="Times New Roman" w:hAnsi="Times New Roman"/>
          <w:sz w:val="28"/>
          <w:szCs w:val="28"/>
        </w:rPr>
        <w:t>) сомов.</w:t>
      </w:r>
    </w:p>
    <w:p w:rsidR="008948D1" w:rsidRPr="00F0194A" w:rsidRDefault="008948D1" w:rsidP="008948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чем, в </w:t>
      </w:r>
      <w:r w:rsidRPr="00F0194A">
        <w:rPr>
          <w:rFonts w:ascii="Times New Roman" w:hAnsi="Times New Roman"/>
          <w:sz w:val="28"/>
          <w:szCs w:val="28"/>
        </w:rPr>
        <w:t xml:space="preserve">подпункт 14 пункта 8 Ставки государственной пошлины слова «за выдачу пропуска» </w:t>
      </w:r>
      <w:r>
        <w:rPr>
          <w:rFonts w:ascii="Times New Roman" w:hAnsi="Times New Roman"/>
          <w:sz w:val="28"/>
          <w:szCs w:val="28"/>
        </w:rPr>
        <w:t>п</w:t>
      </w:r>
      <w:r w:rsidRPr="00F0194A">
        <w:rPr>
          <w:rFonts w:ascii="Times New Roman" w:hAnsi="Times New Roman"/>
          <w:sz w:val="28"/>
          <w:szCs w:val="28"/>
        </w:rPr>
        <w:t>редлагается заменить словами «за выдачу разрешения на въе</w:t>
      </w:r>
      <w:proofErr w:type="gramStart"/>
      <w:r w:rsidRPr="00F0194A">
        <w:rPr>
          <w:rFonts w:ascii="Times New Roman" w:hAnsi="Times New Roman"/>
          <w:sz w:val="28"/>
          <w:szCs w:val="28"/>
        </w:rPr>
        <w:t>зд в пр</w:t>
      </w:r>
      <w:proofErr w:type="gramEnd"/>
      <w:r w:rsidRPr="00F0194A">
        <w:rPr>
          <w:rFonts w:ascii="Times New Roman" w:hAnsi="Times New Roman"/>
          <w:sz w:val="28"/>
          <w:szCs w:val="28"/>
        </w:rPr>
        <w:t>играничную территорию».</w:t>
      </w:r>
    </w:p>
    <w:p w:rsidR="008948D1" w:rsidRDefault="008948D1" w:rsidP="008948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Пунктом 2 проекта постановления </w:t>
      </w:r>
      <w:r>
        <w:rPr>
          <w:rFonts w:ascii="Times New Roman" w:eastAsia="Calibri" w:hAnsi="Times New Roman"/>
          <w:sz w:val="28"/>
          <w:szCs w:val="28"/>
        </w:rPr>
        <w:t xml:space="preserve">Правительства Кыргызской Республики предлагается поручить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регистрационной службе при Правительстве Кыргызской Республики: - инициировать в установленном порядке внесение изменений в постановление Правительства Кыргызской Республики «Об утверждении </w:t>
      </w:r>
      <w:r w:rsidRPr="00F0194A">
        <w:rPr>
          <w:rFonts w:ascii="Times New Roman" w:hAnsi="Times New Roman"/>
          <w:sz w:val="28"/>
          <w:szCs w:val="28"/>
        </w:rPr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194A">
        <w:rPr>
          <w:rFonts w:ascii="Times New Roman" w:hAnsi="Times New Roman"/>
          <w:sz w:val="28"/>
          <w:szCs w:val="28"/>
        </w:rPr>
        <w:t>от 10 февраля 2012 года № 85</w:t>
      </w:r>
      <w:r>
        <w:rPr>
          <w:rFonts w:ascii="Times New Roman" w:hAnsi="Times New Roman"/>
          <w:sz w:val="28"/>
          <w:szCs w:val="28"/>
        </w:rPr>
        <w:t>, в части включения государственной услуги по оформлению разрешений для въезда в</w:t>
      </w:r>
      <w:proofErr w:type="gramEnd"/>
      <w:r>
        <w:rPr>
          <w:rFonts w:ascii="Times New Roman" w:hAnsi="Times New Roman"/>
          <w:sz w:val="28"/>
          <w:szCs w:val="28"/>
        </w:rPr>
        <w:t xml:space="preserve"> приграничную территорию гражданам Кыргызской Республики на короткий промежуток времени.</w:t>
      </w:r>
    </w:p>
    <w:p w:rsidR="008948D1" w:rsidRPr="009B0F89" w:rsidRDefault="008948D1" w:rsidP="008948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B0F89">
        <w:rPr>
          <w:rFonts w:ascii="Times New Roman" w:hAnsi="Times New Roman"/>
          <w:color w:val="000000" w:themeColor="text1"/>
          <w:sz w:val="28"/>
          <w:szCs w:val="28"/>
        </w:rPr>
        <w:t>- принять соответствующие меры, вытекающие из настоящего постановления.</w:t>
      </w:r>
    </w:p>
    <w:p w:rsidR="008948D1" w:rsidRPr="00F0194A" w:rsidRDefault="008948D1" w:rsidP="008948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</w:t>
      </w:r>
      <w:r>
        <w:rPr>
          <w:rFonts w:ascii="Times New Roman" w:hAnsi="Times New Roman"/>
          <w:sz w:val="28"/>
          <w:szCs w:val="28"/>
          <w:lang w:val="ky-KG"/>
        </w:rPr>
        <w:t>согласно</w:t>
      </w:r>
      <w:r w:rsidRPr="00F0194A">
        <w:rPr>
          <w:rFonts w:ascii="Times New Roman" w:hAnsi="Times New Roman"/>
          <w:sz w:val="28"/>
          <w:szCs w:val="28"/>
          <w:lang w:val="ky-KG"/>
        </w:rPr>
        <w:t xml:space="preserve"> действующей редакции </w:t>
      </w:r>
      <w:r w:rsidRPr="00F0194A">
        <w:rPr>
          <w:rFonts w:ascii="Times New Roman" w:hAnsi="Times New Roman"/>
          <w:sz w:val="28"/>
          <w:szCs w:val="28"/>
        </w:rPr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</w:t>
      </w:r>
      <w:r>
        <w:rPr>
          <w:rFonts w:ascii="Times New Roman" w:hAnsi="Times New Roman"/>
          <w:sz w:val="28"/>
          <w:szCs w:val="28"/>
        </w:rPr>
        <w:t>, утвержденного постановлением Правительства Кыргызской Республики</w:t>
      </w:r>
      <w:r w:rsidRPr="00F0194A">
        <w:rPr>
          <w:rFonts w:ascii="Times New Roman" w:hAnsi="Times New Roman"/>
          <w:sz w:val="28"/>
          <w:szCs w:val="28"/>
        </w:rPr>
        <w:t xml:space="preserve"> от 10 февраля 2012 года № 85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0194A">
        <w:rPr>
          <w:rFonts w:ascii="Times New Roman" w:hAnsi="Times New Roman"/>
          <w:sz w:val="28"/>
          <w:szCs w:val="28"/>
          <w:lang w:val="ky-KG"/>
        </w:rPr>
        <w:t>не предусматривается оплата государственной пошлины гражданами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0194A">
        <w:rPr>
          <w:rFonts w:ascii="Times New Roman" w:hAnsi="Times New Roman"/>
          <w:sz w:val="28"/>
          <w:szCs w:val="28"/>
        </w:rPr>
        <w:t>за выдачу разрешения на въе</w:t>
      </w:r>
      <w:proofErr w:type="gramStart"/>
      <w:r w:rsidRPr="00F0194A">
        <w:rPr>
          <w:rFonts w:ascii="Times New Roman" w:hAnsi="Times New Roman"/>
          <w:sz w:val="28"/>
          <w:szCs w:val="28"/>
        </w:rPr>
        <w:t>зд в пр</w:t>
      </w:r>
      <w:proofErr w:type="gramEnd"/>
      <w:r w:rsidRPr="00F0194A">
        <w:rPr>
          <w:rFonts w:ascii="Times New Roman" w:hAnsi="Times New Roman"/>
          <w:sz w:val="28"/>
          <w:szCs w:val="28"/>
        </w:rPr>
        <w:t>играничную территорию</w:t>
      </w:r>
      <w:r w:rsidRPr="00F0194A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8948D1" w:rsidRPr="00F0194A" w:rsidRDefault="008948D1" w:rsidP="008948D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sz w:val="28"/>
          <w:szCs w:val="28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Информация о результатах общественного обсуждения</w:t>
      </w:r>
    </w:p>
    <w:p w:rsidR="008948D1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 постановления будет размещен на официальном сайте Правительства Кыргызской Республики.</w:t>
      </w: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Анализ соответствия проекта законодательству</w:t>
      </w: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международным договорам, участницей которых является Кыргызская Республика.</w:t>
      </w:r>
    </w:p>
    <w:p w:rsidR="008948D1" w:rsidRDefault="008948D1" w:rsidP="008948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</w:p>
    <w:p w:rsidR="008948D1" w:rsidRPr="00F0194A" w:rsidRDefault="008948D1" w:rsidP="008948D1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Информация о необходимости финансирования</w:t>
      </w: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948D1" w:rsidRPr="00F0194A" w:rsidRDefault="008948D1" w:rsidP="008948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Информация об анализе регулятивного воздействия</w:t>
      </w:r>
    </w:p>
    <w:p w:rsidR="008948D1" w:rsidRPr="00F0194A" w:rsidRDefault="008948D1" w:rsidP="008948D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948D1" w:rsidRPr="00F0194A" w:rsidRDefault="008948D1" w:rsidP="008948D1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948D1" w:rsidRPr="00F0194A" w:rsidRDefault="008948D1" w:rsidP="008948D1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948D1" w:rsidRPr="00F0194A" w:rsidRDefault="00FD0EE6" w:rsidP="008948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 о. м</w:t>
      </w:r>
      <w:r w:rsidR="008948D1" w:rsidRPr="00F0194A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</w:rPr>
        <w:t>а</w:t>
      </w:r>
      <w:r w:rsidR="008948D1" w:rsidRPr="00F0194A">
        <w:rPr>
          <w:rFonts w:ascii="Times New Roman" w:hAnsi="Times New Roman"/>
          <w:b/>
          <w:sz w:val="28"/>
          <w:szCs w:val="28"/>
        </w:rPr>
        <w:tab/>
      </w:r>
      <w:r w:rsidR="008948D1" w:rsidRPr="00F0194A">
        <w:rPr>
          <w:rFonts w:ascii="Times New Roman" w:hAnsi="Times New Roman"/>
          <w:b/>
          <w:sz w:val="28"/>
          <w:szCs w:val="28"/>
        </w:rPr>
        <w:tab/>
      </w:r>
      <w:r w:rsidR="008948D1" w:rsidRPr="00F0194A">
        <w:rPr>
          <w:rFonts w:ascii="Times New Roman" w:hAnsi="Times New Roman"/>
          <w:b/>
          <w:sz w:val="28"/>
          <w:szCs w:val="28"/>
        </w:rPr>
        <w:tab/>
      </w:r>
      <w:r w:rsidR="008948D1" w:rsidRPr="00F0194A">
        <w:rPr>
          <w:rFonts w:ascii="Times New Roman" w:hAnsi="Times New Roman"/>
          <w:b/>
          <w:sz w:val="28"/>
          <w:szCs w:val="28"/>
        </w:rPr>
        <w:tab/>
      </w:r>
      <w:r w:rsidR="008948D1" w:rsidRPr="00F0194A">
        <w:rPr>
          <w:rFonts w:ascii="Times New Roman" w:hAnsi="Times New Roman"/>
          <w:b/>
          <w:sz w:val="28"/>
          <w:szCs w:val="28"/>
        </w:rPr>
        <w:tab/>
      </w:r>
      <w:r w:rsidR="008948D1" w:rsidRPr="00F0194A">
        <w:rPr>
          <w:rFonts w:ascii="Times New Roman" w:hAnsi="Times New Roman"/>
          <w:b/>
          <w:sz w:val="28"/>
          <w:szCs w:val="28"/>
        </w:rPr>
        <w:tab/>
      </w:r>
      <w:r w:rsidR="008948D1" w:rsidRPr="00F0194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У.И.</w:t>
      </w:r>
      <w:r w:rsidR="008948D1" w:rsidRPr="00F0194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Календеров</w:t>
      </w:r>
      <w:proofErr w:type="spellEnd"/>
    </w:p>
    <w:p w:rsidR="008948D1" w:rsidRPr="00BC2116" w:rsidRDefault="008948D1" w:rsidP="008948D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C2116" w:rsidRPr="00BC2116" w:rsidRDefault="00A40686" w:rsidP="00BC211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BC2116" w:rsidRPr="00BC2116" w:rsidSect="001C6F8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1"/>
  </w:num>
  <w:num w:numId="5">
    <w:abstractNumId w:val="15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9"/>
  </w:num>
  <w:num w:numId="14">
    <w:abstractNumId w:val="14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33DF3"/>
    <w:rsid w:val="000519E7"/>
    <w:rsid w:val="00093BB8"/>
    <w:rsid w:val="000B48B5"/>
    <w:rsid w:val="000B5096"/>
    <w:rsid w:val="000D1F37"/>
    <w:rsid w:val="000F0084"/>
    <w:rsid w:val="000F59CB"/>
    <w:rsid w:val="0018534D"/>
    <w:rsid w:val="001C6F8F"/>
    <w:rsid w:val="001F35C5"/>
    <w:rsid w:val="00274BFF"/>
    <w:rsid w:val="00282B19"/>
    <w:rsid w:val="002D5851"/>
    <w:rsid w:val="00305C7A"/>
    <w:rsid w:val="00316B4B"/>
    <w:rsid w:val="00351318"/>
    <w:rsid w:val="003613D8"/>
    <w:rsid w:val="00451C71"/>
    <w:rsid w:val="0047109E"/>
    <w:rsid w:val="004D0BC4"/>
    <w:rsid w:val="004E0EE2"/>
    <w:rsid w:val="005A3CEA"/>
    <w:rsid w:val="005C1CD6"/>
    <w:rsid w:val="005E1E5E"/>
    <w:rsid w:val="00602880"/>
    <w:rsid w:val="00645879"/>
    <w:rsid w:val="00677009"/>
    <w:rsid w:val="006D2EF8"/>
    <w:rsid w:val="007104C7"/>
    <w:rsid w:val="007D2FA9"/>
    <w:rsid w:val="008270DA"/>
    <w:rsid w:val="008328CA"/>
    <w:rsid w:val="00840A12"/>
    <w:rsid w:val="008948D1"/>
    <w:rsid w:val="008B268E"/>
    <w:rsid w:val="00993C64"/>
    <w:rsid w:val="00A12BBE"/>
    <w:rsid w:val="00A20091"/>
    <w:rsid w:val="00A40686"/>
    <w:rsid w:val="00B61C2D"/>
    <w:rsid w:val="00BC2116"/>
    <w:rsid w:val="00C425CE"/>
    <w:rsid w:val="00C745C6"/>
    <w:rsid w:val="00CF042D"/>
    <w:rsid w:val="00D33B93"/>
    <w:rsid w:val="00D67EE7"/>
    <w:rsid w:val="00DC2342"/>
    <w:rsid w:val="00E07539"/>
    <w:rsid w:val="00E7545A"/>
    <w:rsid w:val="00EB55E8"/>
    <w:rsid w:val="00EE1926"/>
    <w:rsid w:val="00EF2C40"/>
    <w:rsid w:val="00F44795"/>
    <w:rsid w:val="00F926E5"/>
    <w:rsid w:val="00FD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mxs\AppData\Local\Temp\Toktom\6901af94-047e-4722-9b38-488b7ac847f0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2020-03-11T14:27:00Z</cp:lastPrinted>
  <dcterms:created xsi:type="dcterms:W3CDTF">2020-02-28T11:52:00Z</dcterms:created>
  <dcterms:modified xsi:type="dcterms:W3CDTF">2020-03-11T14:28:00Z</dcterms:modified>
</cp:coreProperties>
</file>